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C4" w:rsidRPr="00843A52" w:rsidRDefault="00FE5049" w:rsidP="009A42C4">
      <w:pPr>
        <w:widowControl/>
        <w:spacing w:before="100" w:beforeAutospacing="1" w:after="100" w:afterAutospacing="1" w:line="240" w:lineRule="atLeast"/>
        <w:jc w:val="right"/>
        <w:rPr>
          <w:rFonts w:ascii="Times New Roman" w:hAnsi="標楷體"/>
          <w:kern w:val="0"/>
          <w:szCs w:val="28"/>
        </w:rPr>
      </w:pPr>
      <w:r w:rsidRPr="00843A52">
        <w:rPr>
          <w:rFonts w:ascii="Times New Roman" w:hAnsi="Times New Roman"/>
          <w:kern w:val="0"/>
          <w:sz w:val="20"/>
          <w:szCs w:val="20"/>
        </w:rPr>
        <w:fldChar w:fldCharType="begin"/>
      </w:r>
      <w:r w:rsidR="00147069" w:rsidRPr="00843A52">
        <w:rPr>
          <w:rFonts w:ascii="Times New Roman" w:hAnsi="Times New Roman"/>
          <w:kern w:val="0"/>
          <w:sz w:val="20"/>
          <w:szCs w:val="20"/>
        </w:rPr>
        <w:instrText xml:space="preserve"> DATE \@ "MMMM d, yyyy" </w:instrText>
      </w:r>
      <w:r w:rsidRPr="00843A52">
        <w:rPr>
          <w:rFonts w:ascii="Times New Roman" w:hAnsi="Times New Roman"/>
          <w:kern w:val="0"/>
          <w:sz w:val="20"/>
          <w:szCs w:val="20"/>
        </w:rPr>
        <w:fldChar w:fldCharType="separate"/>
      </w:r>
      <w:r w:rsidR="00E21F54">
        <w:rPr>
          <w:rFonts w:ascii="Times New Roman" w:hAnsi="Times New Roman"/>
          <w:noProof/>
          <w:kern w:val="0"/>
          <w:sz w:val="20"/>
          <w:szCs w:val="20"/>
        </w:rPr>
        <w:t>February 24, 2016</w:t>
      </w:r>
      <w:r w:rsidRPr="00843A52">
        <w:rPr>
          <w:rFonts w:ascii="Times New Roman" w:hAnsi="Times New Roman"/>
          <w:kern w:val="0"/>
          <w:sz w:val="20"/>
          <w:szCs w:val="20"/>
        </w:rPr>
        <w:fldChar w:fldCharType="end"/>
      </w:r>
    </w:p>
    <w:p w:rsidR="0043785E" w:rsidRDefault="0043785E" w:rsidP="0043785E">
      <w:pPr>
        <w:pStyle w:val="af1"/>
        <w:spacing w:line="480" w:lineRule="auto"/>
        <w:ind w:leftChars="0" w:left="0"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英文題目</w:t>
      </w:r>
    </w:p>
    <w:p w:rsidR="0043785E" w:rsidRDefault="0043785E" w:rsidP="0043785E">
      <w:pPr>
        <w:pStyle w:val="af1"/>
        <w:spacing w:line="480" w:lineRule="auto"/>
        <w:ind w:leftChars="0" w:left="0"/>
        <w:jc w:val="center"/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中文題目</w:t>
      </w:r>
    </w:p>
    <w:p w:rsidR="0043785E" w:rsidRDefault="0043785E" w:rsidP="0043785E">
      <w:pPr>
        <w:spacing w:line="48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 w:hint="eastAsia"/>
          <w:b/>
          <w:szCs w:val="24"/>
          <w:u w:val="single"/>
        </w:rPr>
        <w:t>作者</w:t>
      </w:r>
    </w:p>
    <w:p w:rsidR="0043785E" w:rsidRDefault="0043785E" w:rsidP="0043785E">
      <w:pPr>
        <w:spacing w:line="480" w:lineRule="auto"/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 w:hint="eastAsia"/>
          <w:b/>
          <w:szCs w:val="24"/>
          <w:u w:val="single"/>
        </w:rPr>
        <w:t>服務單位</w:t>
      </w:r>
    </w:p>
    <w:p w:rsidR="0043785E" w:rsidRDefault="0043785E" w:rsidP="0043785E">
      <w:pPr>
        <w:spacing w:line="480" w:lineRule="auto"/>
        <w:jc w:val="center"/>
        <w:rPr>
          <w:rFonts w:ascii="Times New Roman" w:hAnsi="Times New Roman" w:hint="eastAsia"/>
          <w:b/>
          <w:color w:val="FF0000"/>
          <w:sz w:val="40"/>
          <w:szCs w:val="40"/>
        </w:rPr>
      </w:pPr>
      <w:r w:rsidRPr="0043785E">
        <w:rPr>
          <w:rFonts w:ascii="Times New Roman" w:hAnsi="Times New Roman" w:hint="eastAsia"/>
          <w:b/>
          <w:color w:val="FF0000"/>
          <w:sz w:val="40"/>
          <w:szCs w:val="40"/>
        </w:rPr>
        <w:t>摘要：</w:t>
      </w:r>
      <w:r w:rsidRPr="0043785E">
        <w:rPr>
          <w:rFonts w:ascii="Times New Roman" w:hAnsi="Times New Roman"/>
          <w:b/>
          <w:color w:val="FF0000"/>
          <w:sz w:val="40"/>
          <w:szCs w:val="40"/>
        </w:rPr>
        <w:t>300</w:t>
      </w:r>
      <w:r w:rsidRPr="0043785E">
        <w:rPr>
          <w:rFonts w:ascii="Times New Roman" w:hAnsi="Times New Roman" w:hint="eastAsia"/>
          <w:b/>
          <w:color w:val="FF0000"/>
          <w:sz w:val="40"/>
          <w:szCs w:val="40"/>
        </w:rPr>
        <w:t>字數以內</w:t>
      </w:r>
    </w:p>
    <w:p w:rsidR="00E21F54" w:rsidRPr="00E21F54" w:rsidRDefault="00E21F54" w:rsidP="0043785E">
      <w:pPr>
        <w:spacing w:line="48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2016</w:t>
      </w: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年</w:t>
      </w: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10</w:t>
      </w: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月</w:t>
      </w: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01</w:t>
      </w:r>
      <w:r w:rsidRPr="00E21F54">
        <w:rPr>
          <w:rFonts w:ascii="Times New Roman" w:hAnsi="Times New Roman" w:hint="eastAsia"/>
          <w:b/>
          <w:color w:val="FF0000"/>
          <w:sz w:val="40"/>
          <w:szCs w:val="40"/>
          <w:highlight w:val="yellow"/>
        </w:rPr>
        <w:t>日截稿</w:t>
      </w:r>
    </w:p>
    <w:p w:rsidR="0043785E" w:rsidRDefault="0043785E" w:rsidP="0043785E">
      <w:pPr>
        <w:spacing w:line="480" w:lineRule="auto"/>
        <w:rPr>
          <w:rFonts w:ascii="Times New Roman" w:hAnsi="Times New Roman"/>
          <w:b/>
          <w:bCs/>
          <w:szCs w:val="24"/>
        </w:rPr>
      </w:pPr>
    </w:p>
    <w:p w:rsidR="0043785E" w:rsidRDefault="0043785E" w:rsidP="0043785E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Introduction</w:t>
      </w:r>
    </w:p>
    <w:p w:rsidR="0043785E" w:rsidRDefault="0043785E" w:rsidP="0043785E">
      <w:pPr>
        <w:spacing w:line="480" w:lineRule="auto"/>
        <w:rPr>
          <w:rFonts w:ascii="Times New Roman" w:hAnsi="Times New Roman"/>
          <w:szCs w:val="24"/>
        </w:rPr>
      </w:pP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Materials and Methods</w:t>
      </w: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szCs w:val="24"/>
        </w:rPr>
      </w:pP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Results</w:t>
      </w:r>
    </w:p>
    <w:p w:rsidR="0043785E" w:rsidRDefault="0043785E" w:rsidP="0043785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iCs/>
          <w:kern w:val="0"/>
          <w:szCs w:val="24"/>
        </w:rPr>
      </w:pP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Discussion &amp; Conclusions</w:t>
      </w: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szCs w:val="24"/>
        </w:rPr>
      </w:pPr>
    </w:p>
    <w:p w:rsidR="0043785E" w:rsidRDefault="0043785E" w:rsidP="0043785E">
      <w:pPr>
        <w:spacing w:line="480" w:lineRule="auto"/>
        <w:ind w:rightChars="50" w:right="140"/>
        <w:jc w:val="both"/>
        <w:rPr>
          <w:rFonts w:ascii="Times New Roman" w:hAnsi="Times New Roman"/>
          <w:szCs w:val="24"/>
        </w:rPr>
      </w:pPr>
    </w:p>
    <w:sectPr w:rsidR="0043785E" w:rsidSect="00DC5F75">
      <w:headerReference w:type="default" r:id="rId8"/>
      <w:footerReference w:type="default" r:id="rId9"/>
      <w:pgSz w:w="11906" w:h="16838" w:code="9"/>
      <w:pgMar w:top="1021" w:right="1021" w:bottom="709" w:left="1021" w:header="170" w:footer="5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0F" w:rsidRDefault="008A710F" w:rsidP="009804C5">
      <w:pPr>
        <w:spacing w:line="240" w:lineRule="auto"/>
      </w:pPr>
      <w:r>
        <w:separator/>
      </w:r>
    </w:p>
  </w:endnote>
  <w:endnote w:type="continuationSeparator" w:id="0">
    <w:p w:rsidR="008A710F" w:rsidRDefault="008A710F" w:rsidP="00980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0"/>
    </w:tblGrid>
    <w:tr w:rsidR="00500D83" w:rsidRPr="005F0E44" w:rsidTr="00836518">
      <w:tc>
        <w:tcPr>
          <w:tcW w:w="10828" w:type="dxa"/>
        </w:tcPr>
        <w:p w:rsidR="00500D83" w:rsidRPr="00504F34" w:rsidRDefault="00500D83" w:rsidP="00836518">
          <w:pPr>
            <w:snapToGrid w:val="0"/>
            <w:spacing w:line="240" w:lineRule="auto"/>
            <w:jc w:val="center"/>
            <w:rPr>
              <w:sz w:val="16"/>
              <w:szCs w:val="20"/>
            </w:rPr>
          </w:pPr>
          <w:r w:rsidRPr="00504F34">
            <w:rPr>
              <w:sz w:val="16"/>
            </w:rPr>
            <w:t>5</w:t>
          </w:r>
          <w:r w:rsidRPr="00504F34">
            <w:rPr>
              <w:rFonts w:hint="eastAsia"/>
              <w:sz w:val="16"/>
            </w:rPr>
            <w:t>,</w:t>
          </w:r>
          <w:r w:rsidRPr="00504F34">
            <w:rPr>
              <w:sz w:val="16"/>
            </w:rPr>
            <w:t xml:space="preserve"> Fu-</w:t>
          </w:r>
          <w:proofErr w:type="spellStart"/>
          <w:r w:rsidRPr="00504F34">
            <w:rPr>
              <w:sz w:val="16"/>
            </w:rPr>
            <w:t>shing</w:t>
          </w:r>
          <w:proofErr w:type="spellEnd"/>
          <w:r w:rsidRPr="00504F34">
            <w:rPr>
              <w:sz w:val="16"/>
            </w:rPr>
            <w:t xml:space="preserve"> St., </w:t>
          </w:r>
          <w:proofErr w:type="spellStart"/>
          <w:r w:rsidRPr="00504F34">
            <w:rPr>
              <w:sz w:val="16"/>
            </w:rPr>
            <w:t>Kuei-shan</w:t>
          </w:r>
          <w:proofErr w:type="spellEnd"/>
          <w:r w:rsidRPr="00504F34">
            <w:rPr>
              <w:sz w:val="16"/>
            </w:rPr>
            <w:t>,</w:t>
          </w:r>
          <w:r w:rsidRPr="00504F34">
            <w:rPr>
              <w:rFonts w:hint="eastAsia"/>
              <w:sz w:val="16"/>
            </w:rPr>
            <w:t xml:space="preserve"> </w:t>
          </w:r>
          <w:proofErr w:type="spellStart"/>
          <w:r w:rsidRPr="00504F34">
            <w:rPr>
              <w:sz w:val="16"/>
            </w:rPr>
            <w:t>Taoyuan</w:t>
          </w:r>
          <w:proofErr w:type="spellEnd"/>
          <w:r w:rsidRPr="00504F34">
            <w:rPr>
              <w:rFonts w:hint="eastAsia"/>
              <w:sz w:val="16"/>
            </w:rPr>
            <w:t xml:space="preserve"> 33305</w:t>
          </w:r>
          <w:r w:rsidRPr="00504F34">
            <w:rPr>
              <w:sz w:val="16"/>
            </w:rPr>
            <w:t>, Taiwan</w:t>
          </w:r>
          <w:r w:rsidRPr="00504F34">
            <w:rPr>
              <w:rFonts w:hint="eastAsia"/>
              <w:sz w:val="16"/>
            </w:rPr>
            <w:t>, R.O.C.</w:t>
          </w:r>
          <w:r w:rsidRPr="00504F34">
            <w:rPr>
              <w:sz w:val="16"/>
            </w:rPr>
            <w:t xml:space="preserve"> Phone: +886-</w:t>
          </w:r>
          <w:r>
            <w:rPr>
              <w:rFonts w:hint="eastAsia"/>
              <w:sz w:val="16"/>
            </w:rPr>
            <w:t>9-0912558594</w:t>
          </w:r>
          <w:r w:rsidRPr="00504F34">
            <w:rPr>
              <w:rFonts w:hint="eastAsia"/>
              <w:sz w:val="16"/>
            </w:rPr>
            <w:t xml:space="preserve">  </w:t>
          </w:r>
          <w:r w:rsidRPr="00504F34">
            <w:rPr>
              <w:sz w:val="16"/>
            </w:rPr>
            <w:t>Fax: +886-3-</w:t>
          </w:r>
          <w:r>
            <w:rPr>
              <w:rFonts w:hint="eastAsia"/>
              <w:sz w:val="16"/>
            </w:rPr>
            <w:t>3970370</w:t>
          </w:r>
        </w:p>
        <w:p w:rsidR="00500D83" w:rsidRDefault="00500D83" w:rsidP="00836518">
          <w:pPr>
            <w:snapToGrid w:val="0"/>
            <w:spacing w:line="240" w:lineRule="auto"/>
            <w:jc w:val="center"/>
            <w:rPr>
              <w:sz w:val="16"/>
              <w:szCs w:val="20"/>
            </w:rPr>
          </w:pPr>
          <w:r w:rsidRPr="00504F34">
            <w:rPr>
              <w:rFonts w:hint="eastAsia"/>
              <w:sz w:val="16"/>
              <w:szCs w:val="20"/>
            </w:rPr>
            <w:t>E-mail:</w:t>
          </w:r>
          <w:r w:rsidRPr="009A42C4">
            <w:rPr>
              <w:rFonts w:hint="eastAsia"/>
              <w:color w:val="0070C0"/>
              <w:sz w:val="16"/>
              <w:szCs w:val="20"/>
            </w:rPr>
            <w:t xml:space="preserve"> 2014tsrm@gmail.com</w:t>
          </w:r>
          <w:r w:rsidRPr="00504F34">
            <w:rPr>
              <w:rFonts w:hint="eastAsia"/>
              <w:sz w:val="16"/>
              <w:szCs w:val="20"/>
            </w:rPr>
            <w:t xml:space="preserve">  Website:</w:t>
          </w:r>
          <w:r w:rsidRPr="009A42C4">
            <w:rPr>
              <w:rFonts w:hint="eastAsia"/>
              <w:color w:val="0070C0"/>
              <w:sz w:val="16"/>
              <w:szCs w:val="20"/>
            </w:rPr>
            <w:t xml:space="preserve"> </w:t>
          </w:r>
          <w:r w:rsidRPr="009A42C4">
            <w:rPr>
              <w:color w:val="0070C0"/>
              <w:sz w:val="16"/>
              <w:szCs w:val="20"/>
            </w:rPr>
            <w:t>https://sites.google.com/site/taiwansoceityrm/</w:t>
          </w:r>
        </w:p>
        <w:p w:rsidR="00500D83" w:rsidRPr="00504F34" w:rsidRDefault="00500D83" w:rsidP="00504F34">
          <w:pPr>
            <w:snapToGrid w:val="0"/>
            <w:spacing w:line="240" w:lineRule="auto"/>
            <w:jc w:val="center"/>
          </w:pPr>
          <w:r>
            <w:rPr>
              <w:rFonts w:hint="eastAsia"/>
              <w:sz w:val="21"/>
            </w:rPr>
            <w:t>台灣</w:t>
          </w:r>
          <w:r w:rsidRPr="00504F34">
            <w:rPr>
              <w:rFonts w:hint="eastAsia"/>
              <w:sz w:val="21"/>
            </w:rPr>
            <w:t>顯微重建外科</w:t>
          </w:r>
          <w:r>
            <w:rPr>
              <w:rFonts w:hint="eastAsia"/>
              <w:sz w:val="21"/>
            </w:rPr>
            <w:t>醫學會</w:t>
          </w:r>
          <w:r>
            <w:rPr>
              <w:rFonts w:hint="eastAsia"/>
              <w:sz w:val="21"/>
            </w:rPr>
            <w:t xml:space="preserve"> </w:t>
          </w:r>
          <w:r w:rsidRPr="00504F34">
            <w:rPr>
              <w:rFonts w:hint="eastAsia"/>
              <w:sz w:val="21"/>
            </w:rPr>
            <w:t>桃園縣龜山鄉</w:t>
          </w:r>
          <w:r w:rsidRPr="00504F34">
            <w:rPr>
              <w:rFonts w:hint="eastAsia"/>
              <w:sz w:val="21"/>
            </w:rPr>
            <w:t>33305</w:t>
          </w:r>
          <w:r w:rsidRPr="00504F34">
            <w:rPr>
              <w:rFonts w:hint="eastAsia"/>
              <w:sz w:val="21"/>
            </w:rPr>
            <w:t>復興街</w:t>
          </w:r>
          <w:r w:rsidRPr="00504F34">
            <w:rPr>
              <w:rFonts w:hint="eastAsia"/>
              <w:sz w:val="21"/>
            </w:rPr>
            <w:t>5</w:t>
          </w:r>
          <w:r w:rsidRPr="00504F34">
            <w:rPr>
              <w:rFonts w:hint="eastAsia"/>
              <w:sz w:val="21"/>
            </w:rPr>
            <w:t>號</w:t>
          </w:r>
          <w:r w:rsidR="00805EB0">
            <w:rPr>
              <w:rFonts w:hint="eastAsia"/>
              <w:sz w:val="21"/>
            </w:rPr>
            <w:t>整形外科辦公室</w:t>
          </w:r>
        </w:p>
      </w:tc>
    </w:tr>
  </w:tbl>
  <w:p w:rsidR="00500D83" w:rsidRPr="002F2E51" w:rsidRDefault="00500D83" w:rsidP="00CD6881">
    <w:pPr>
      <w:pStyle w:val="a5"/>
      <w:spacing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0F" w:rsidRDefault="008A710F" w:rsidP="009804C5">
      <w:pPr>
        <w:spacing w:line="240" w:lineRule="auto"/>
      </w:pPr>
      <w:r>
        <w:separator/>
      </w:r>
    </w:p>
  </w:footnote>
  <w:footnote w:type="continuationSeparator" w:id="0">
    <w:p w:rsidR="008A710F" w:rsidRDefault="008A710F" w:rsidP="009804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83" w:rsidRDefault="00500D83"/>
  <w:tbl>
    <w:tblPr>
      <w:tblStyle w:val="-4"/>
      <w:tblW w:w="9980" w:type="dxa"/>
      <w:tblLayout w:type="fixed"/>
      <w:tblLook w:val="04A0"/>
    </w:tblPr>
    <w:tblGrid>
      <w:gridCol w:w="9980"/>
    </w:tblGrid>
    <w:tr w:rsidR="00500D83" w:rsidRPr="007E1ECE" w:rsidTr="00912611">
      <w:trPr>
        <w:cnfStyle w:val="100000000000"/>
        <w:trHeight w:val="1105"/>
      </w:trPr>
      <w:tc>
        <w:tcPr>
          <w:cnfStyle w:val="001000000000"/>
          <w:tcW w:w="9980" w:type="dxa"/>
        </w:tcPr>
        <w:p w:rsidR="00500D83" w:rsidRPr="007E1ECE" w:rsidRDefault="00500D83" w:rsidP="0010266B">
          <w:pPr>
            <w:spacing w:line="240" w:lineRule="auto"/>
            <w:jc w:val="distribute"/>
            <w:rPr>
              <w:rFonts w:asciiTheme="majorHAnsi" w:hAnsiTheme="majorHAnsi" w:cstheme="minorHAnsi"/>
              <w:sz w:val="44"/>
            </w:rPr>
          </w:pPr>
          <w:r w:rsidRPr="007E1ECE">
            <w:rPr>
              <w:rFonts w:asciiTheme="majorHAnsi" w:hAnsiTheme="majorHAnsi" w:cstheme="minorHAnsi" w:hint="eastAsia"/>
              <w:sz w:val="44"/>
            </w:rPr>
            <w:t>台灣顯微重建外科醫學會</w:t>
          </w:r>
        </w:p>
        <w:p w:rsidR="00500D83" w:rsidRPr="007E1ECE" w:rsidRDefault="00E73835" w:rsidP="0010266B">
          <w:pPr>
            <w:spacing w:line="240" w:lineRule="auto"/>
            <w:jc w:val="distribute"/>
            <w:rPr>
              <w:rFonts w:asciiTheme="majorHAnsi" w:hAnsiTheme="majorHAnsi" w:cstheme="minorHAnsi"/>
              <w:sz w:val="44"/>
            </w:rPr>
          </w:pPr>
          <w:r>
            <w:rPr>
              <w:rFonts w:asciiTheme="majorHAnsi" w:hAnsiTheme="majorHAnsi" w:cstheme="minorHAnsi" w:hint="eastAsia"/>
              <w:sz w:val="44"/>
            </w:rPr>
            <w:t>第一屆第</w:t>
          </w:r>
          <w:r w:rsidR="00AE73D4">
            <w:rPr>
              <w:rFonts w:asciiTheme="majorHAnsi" w:hAnsiTheme="majorHAnsi" w:cstheme="minorHAnsi" w:hint="eastAsia"/>
              <w:sz w:val="44"/>
            </w:rPr>
            <w:t>三</w:t>
          </w:r>
          <w:r>
            <w:rPr>
              <w:rFonts w:asciiTheme="majorHAnsi" w:hAnsiTheme="majorHAnsi" w:cstheme="minorHAnsi" w:hint="eastAsia"/>
              <w:sz w:val="44"/>
            </w:rPr>
            <w:t>次會員大會暨</w:t>
          </w:r>
          <w:r w:rsidR="00500D83" w:rsidRPr="007E1ECE">
            <w:rPr>
              <w:rFonts w:asciiTheme="majorHAnsi" w:hAnsiTheme="majorHAnsi" w:cstheme="minorHAnsi" w:hint="eastAsia"/>
              <w:sz w:val="44"/>
            </w:rPr>
            <w:t>學術研討會</w:t>
          </w:r>
        </w:p>
      </w:tc>
    </w:tr>
    <w:tr w:rsidR="00500D83" w:rsidRPr="007E1ECE" w:rsidTr="00912611">
      <w:trPr>
        <w:cnfStyle w:val="000000100000"/>
        <w:trHeight w:val="467"/>
      </w:trPr>
      <w:tc>
        <w:tcPr>
          <w:cnfStyle w:val="001000000000"/>
          <w:tcW w:w="9980" w:type="dxa"/>
        </w:tcPr>
        <w:p w:rsidR="00500D83" w:rsidRPr="007E1ECE" w:rsidRDefault="00500D83" w:rsidP="00552D1B">
          <w:pPr>
            <w:keepNext/>
            <w:spacing w:before="180" w:after="180" w:line="240" w:lineRule="exact"/>
            <w:jc w:val="right"/>
            <w:rPr>
              <w:rFonts w:asciiTheme="majorHAnsi" w:hAnsiTheme="majorHAnsi" w:cstheme="minorHAnsi"/>
              <w:sz w:val="27"/>
              <w:szCs w:val="27"/>
            </w:rPr>
          </w:pPr>
          <w:r w:rsidRPr="007E1ECE">
            <w:rPr>
              <w:rFonts w:asciiTheme="majorHAnsi" w:hAnsiTheme="majorHAnsi"/>
              <w:sz w:val="27"/>
              <w:szCs w:val="27"/>
            </w:rPr>
            <w:t>Taiwan Society for Reconstructive Microsurgery (TSRM)</w:t>
          </w:r>
        </w:p>
      </w:tc>
    </w:tr>
  </w:tbl>
  <w:p w:rsidR="00500D83" w:rsidRPr="00BC6188" w:rsidRDefault="00500D83" w:rsidP="00CD6881">
    <w:pPr>
      <w:pStyle w:val="a3"/>
      <w:spacing w:line="240" w:lineRule="auto"/>
      <w:ind w:right="601"/>
      <w:rPr>
        <w:sz w:val="14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57E"/>
      </v:shape>
    </w:pict>
  </w:numPicBullet>
  <w:abstractNum w:abstractNumId="0">
    <w:nsid w:val="07950EA4"/>
    <w:multiLevelType w:val="hybridMultilevel"/>
    <w:tmpl w:val="ABB247E4"/>
    <w:lvl w:ilvl="0" w:tplc="279865AA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0DC7223"/>
    <w:multiLevelType w:val="hybridMultilevel"/>
    <w:tmpl w:val="FD4A8A3A"/>
    <w:lvl w:ilvl="0" w:tplc="04090015">
      <w:start w:val="1"/>
      <w:numFmt w:val="taiwaneseCountingThousand"/>
      <w:lvlText w:val="%1、"/>
      <w:lvlJc w:val="left"/>
      <w:pPr>
        <w:ind w:left="958" w:hanging="480"/>
      </w:pPr>
    </w:lvl>
    <w:lvl w:ilvl="1" w:tplc="04090019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>
    <w:nsid w:val="7BA77AD8"/>
    <w:multiLevelType w:val="hybridMultilevel"/>
    <w:tmpl w:val="30F479B0"/>
    <w:lvl w:ilvl="0" w:tplc="4768BF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15362">
      <o:colormru v:ext="edit" colors="#ddd"/>
      <o:colormenu v:ext="edit" fillcolor="none" strokecolor="none [1629]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C5"/>
    <w:rsid w:val="0000140F"/>
    <w:rsid w:val="00002390"/>
    <w:rsid w:val="000024F4"/>
    <w:rsid w:val="00016ECF"/>
    <w:rsid w:val="00024E69"/>
    <w:rsid w:val="000540A0"/>
    <w:rsid w:val="00054D4E"/>
    <w:rsid w:val="00055AEB"/>
    <w:rsid w:val="00056488"/>
    <w:rsid w:val="00080799"/>
    <w:rsid w:val="00080A9E"/>
    <w:rsid w:val="00090E4E"/>
    <w:rsid w:val="00093010"/>
    <w:rsid w:val="000B3376"/>
    <w:rsid w:val="000C59F2"/>
    <w:rsid w:val="000E4CBD"/>
    <w:rsid w:val="000F1A56"/>
    <w:rsid w:val="0010266B"/>
    <w:rsid w:val="00106ED2"/>
    <w:rsid w:val="00125880"/>
    <w:rsid w:val="001333D3"/>
    <w:rsid w:val="00147069"/>
    <w:rsid w:val="00162C10"/>
    <w:rsid w:val="00166E3E"/>
    <w:rsid w:val="001839F6"/>
    <w:rsid w:val="001945C5"/>
    <w:rsid w:val="001F304A"/>
    <w:rsid w:val="002001B5"/>
    <w:rsid w:val="00205931"/>
    <w:rsid w:val="002311AF"/>
    <w:rsid w:val="00253439"/>
    <w:rsid w:val="00257D69"/>
    <w:rsid w:val="00274365"/>
    <w:rsid w:val="00276579"/>
    <w:rsid w:val="00293828"/>
    <w:rsid w:val="002B42F2"/>
    <w:rsid w:val="002D00F0"/>
    <w:rsid w:val="002D667F"/>
    <w:rsid w:val="002D70A7"/>
    <w:rsid w:val="002E2369"/>
    <w:rsid w:val="002E52A6"/>
    <w:rsid w:val="002F2E51"/>
    <w:rsid w:val="002F425C"/>
    <w:rsid w:val="00312EE6"/>
    <w:rsid w:val="00350A13"/>
    <w:rsid w:val="00384C6E"/>
    <w:rsid w:val="00394782"/>
    <w:rsid w:val="003A61FD"/>
    <w:rsid w:val="003B4195"/>
    <w:rsid w:val="003B78C9"/>
    <w:rsid w:val="003D3751"/>
    <w:rsid w:val="003D6276"/>
    <w:rsid w:val="003E5FDA"/>
    <w:rsid w:val="003F5891"/>
    <w:rsid w:val="0040529E"/>
    <w:rsid w:val="00421102"/>
    <w:rsid w:val="00435F2E"/>
    <w:rsid w:val="0043785E"/>
    <w:rsid w:val="004412B8"/>
    <w:rsid w:val="00451726"/>
    <w:rsid w:val="004546A6"/>
    <w:rsid w:val="0045652E"/>
    <w:rsid w:val="004576A8"/>
    <w:rsid w:val="00466778"/>
    <w:rsid w:val="00482893"/>
    <w:rsid w:val="0049027F"/>
    <w:rsid w:val="004B1415"/>
    <w:rsid w:val="004D6189"/>
    <w:rsid w:val="004E074F"/>
    <w:rsid w:val="004E0F17"/>
    <w:rsid w:val="004E5D5A"/>
    <w:rsid w:val="00500D83"/>
    <w:rsid w:val="0050389E"/>
    <w:rsid w:val="00504F34"/>
    <w:rsid w:val="005055B5"/>
    <w:rsid w:val="00506F62"/>
    <w:rsid w:val="00512556"/>
    <w:rsid w:val="00552D1B"/>
    <w:rsid w:val="00581D8F"/>
    <w:rsid w:val="00583F01"/>
    <w:rsid w:val="00592EBD"/>
    <w:rsid w:val="00595601"/>
    <w:rsid w:val="005B05EA"/>
    <w:rsid w:val="005C159E"/>
    <w:rsid w:val="005D3D80"/>
    <w:rsid w:val="005E1981"/>
    <w:rsid w:val="005E6892"/>
    <w:rsid w:val="005F05D8"/>
    <w:rsid w:val="005F0E44"/>
    <w:rsid w:val="005F53BD"/>
    <w:rsid w:val="0060510B"/>
    <w:rsid w:val="0062155F"/>
    <w:rsid w:val="00625C09"/>
    <w:rsid w:val="00636E23"/>
    <w:rsid w:val="0064086C"/>
    <w:rsid w:val="00642890"/>
    <w:rsid w:val="00642DDC"/>
    <w:rsid w:val="00653BB5"/>
    <w:rsid w:val="00654C8C"/>
    <w:rsid w:val="00671C8B"/>
    <w:rsid w:val="00673878"/>
    <w:rsid w:val="00681C29"/>
    <w:rsid w:val="00687E27"/>
    <w:rsid w:val="006C6B96"/>
    <w:rsid w:val="006E4E7D"/>
    <w:rsid w:val="006F2BF9"/>
    <w:rsid w:val="00747C14"/>
    <w:rsid w:val="0075652C"/>
    <w:rsid w:val="007673EC"/>
    <w:rsid w:val="0077399A"/>
    <w:rsid w:val="0079506F"/>
    <w:rsid w:val="007960B1"/>
    <w:rsid w:val="007B42D3"/>
    <w:rsid w:val="007B6CDF"/>
    <w:rsid w:val="007C4A64"/>
    <w:rsid w:val="007E1ECE"/>
    <w:rsid w:val="007E734A"/>
    <w:rsid w:val="007F0482"/>
    <w:rsid w:val="007F2A7D"/>
    <w:rsid w:val="007F62C1"/>
    <w:rsid w:val="007F6BD1"/>
    <w:rsid w:val="007F7C27"/>
    <w:rsid w:val="008015B7"/>
    <w:rsid w:val="0080554A"/>
    <w:rsid w:val="00805EB0"/>
    <w:rsid w:val="00814D61"/>
    <w:rsid w:val="00836518"/>
    <w:rsid w:val="00840A2E"/>
    <w:rsid w:val="00843A52"/>
    <w:rsid w:val="00847152"/>
    <w:rsid w:val="00864C1F"/>
    <w:rsid w:val="008718AA"/>
    <w:rsid w:val="00883D4B"/>
    <w:rsid w:val="008A710F"/>
    <w:rsid w:val="008A7DE6"/>
    <w:rsid w:val="008B726C"/>
    <w:rsid w:val="008C4655"/>
    <w:rsid w:val="008C7E1B"/>
    <w:rsid w:val="008D51C2"/>
    <w:rsid w:val="008D6938"/>
    <w:rsid w:val="008E1326"/>
    <w:rsid w:val="008E62F7"/>
    <w:rsid w:val="00904406"/>
    <w:rsid w:val="009060F4"/>
    <w:rsid w:val="00912611"/>
    <w:rsid w:val="009142D7"/>
    <w:rsid w:val="00914FDC"/>
    <w:rsid w:val="00945A8C"/>
    <w:rsid w:val="0094726C"/>
    <w:rsid w:val="009659B1"/>
    <w:rsid w:val="009804C5"/>
    <w:rsid w:val="00987ABF"/>
    <w:rsid w:val="00993409"/>
    <w:rsid w:val="009946B0"/>
    <w:rsid w:val="009A42C4"/>
    <w:rsid w:val="009B1C5D"/>
    <w:rsid w:val="009D098C"/>
    <w:rsid w:val="009E693F"/>
    <w:rsid w:val="009E7A6E"/>
    <w:rsid w:val="009F48A6"/>
    <w:rsid w:val="00A11F33"/>
    <w:rsid w:val="00A34AEC"/>
    <w:rsid w:val="00A71583"/>
    <w:rsid w:val="00AB0423"/>
    <w:rsid w:val="00AC4A38"/>
    <w:rsid w:val="00AE215F"/>
    <w:rsid w:val="00AE3E1E"/>
    <w:rsid w:val="00AE4FE6"/>
    <w:rsid w:val="00AE73D4"/>
    <w:rsid w:val="00AF36B8"/>
    <w:rsid w:val="00AF4111"/>
    <w:rsid w:val="00B316C2"/>
    <w:rsid w:val="00B358D6"/>
    <w:rsid w:val="00B4230C"/>
    <w:rsid w:val="00B85624"/>
    <w:rsid w:val="00B91224"/>
    <w:rsid w:val="00B92A97"/>
    <w:rsid w:val="00B96796"/>
    <w:rsid w:val="00BA25E4"/>
    <w:rsid w:val="00BA36EC"/>
    <w:rsid w:val="00BB4094"/>
    <w:rsid w:val="00BB6CFF"/>
    <w:rsid w:val="00BC2A94"/>
    <w:rsid w:val="00BC6188"/>
    <w:rsid w:val="00BE4329"/>
    <w:rsid w:val="00C2021D"/>
    <w:rsid w:val="00C2252C"/>
    <w:rsid w:val="00C226E7"/>
    <w:rsid w:val="00C31D0D"/>
    <w:rsid w:val="00C41664"/>
    <w:rsid w:val="00C4698B"/>
    <w:rsid w:val="00C608B2"/>
    <w:rsid w:val="00C86781"/>
    <w:rsid w:val="00CA6C15"/>
    <w:rsid w:val="00CA7C13"/>
    <w:rsid w:val="00CB4199"/>
    <w:rsid w:val="00CC2942"/>
    <w:rsid w:val="00CC315E"/>
    <w:rsid w:val="00CD6881"/>
    <w:rsid w:val="00CE3C88"/>
    <w:rsid w:val="00CF13A9"/>
    <w:rsid w:val="00D074EA"/>
    <w:rsid w:val="00D1325A"/>
    <w:rsid w:val="00D17168"/>
    <w:rsid w:val="00D23EFC"/>
    <w:rsid w:val="00D40BF4"/>
    <w:rsid w:val="00D54005"/>
    <w:rsid w:val="00D64D9C"/>
    <w:rsid w:val="00D80FDD"/>
    <w:rsid w:val="00DA34A4"/>
    <w:rsid w:val="00DA5EB5"/>
    <w:rsid w:val="00DB0F30"/>
    <w:rsid w:val="00DB2CD5"/>
    <w:rsid w:val="00DB45FE"/>
    <w:rsid w:val="00DB4A14"/>
    <w:rsid w:val="00DC5F75"/>
    <w:rsid w:val="00DD3E39"/>
    <w:rsid w:val="00DD4C4E"/>
    <w:rsid w:val="00DE3D41"/>
    <w:rsid w:val="00DE57F9"/>
    <w:rsid w:val="00DF0B92"/>
    <w:rsid w:val="00DF1074"/>
    <w:rsid w:val="00E01DA2"/>
    <w:rsid w:val="00E064DC"/>
    <w:rsid w:val="00E073D9"/>
    <w:rsid w:val="00E21F54"/>
    <w:rsid w:val="00E276B9"/>
    <w:rsid w:val="00E44403"/>
    <w:rsid w:val="00E62BD4"/>
    <w:rsid w:val="00E73835"/>
    <w:rsid w:val="00E81AEB"/>
    <w:rsid w:val="00E86A77"/>
    <w:rsid w:val="00E95596"/>
    <w:rsid w:val="00E95CFB"/>
    <w:rsid w:val="00EB3DFF"/>
    <w:rsid w:val="00EC0D2F"/>
    <w:rsid w:val="00EC1F0A"/>
    <w:rsid w:val="00EC589D"/>
    <w:rsid w:val="00ED36DD"/>
    <w:rsid w:val="00ED4A82"/>
    <w:rsid w:val="00EF49B3"/>
    <w:rsid w:val="00F25933"/>
    <w:rsid w:val="00F30320"/>
    <w:rsid w:val="00F365E5"/>
    <w:rsid w:val="00F438F9"/>
    <w:rsid w:val="00F50048"/>
    <w:rsid w:val="00F7691D"/>
    <w:rsid w:val="00F97E72"/>
    <w:rsid w:val="00FA5D53"/>
    <w:rsid w:val="00FD5EEB"/>
    <w:rsid w:val="00FE5049"/>
    <w:rsid w:val="00FF0DA3"/>
    <w:rsid w:val="00FF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ddd"/>
      <o:colormenu v:ext="edit" fillcolor="none" strokecolor="none [1629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AF"/>
    <w:pPr>
      <w:widowControl w:val="0"/>
      <w:spacing w:line="480" w:lineRule="exact"/>
    </w:pPr>
    <w:rPr>
      <w:rFonts w:ascii="Calibri" w:eastAsia="標楷體" w:hAnsi="Calibri" w:cs="Times New Roman"/>
      <w:sz w:val="28"/>
    </w:rPr>
  </w:style>
  <w:style w:type="paragraph" w:styleId="7">
    <w:name w:val="heading 7"/>
    <w:basedOn w:val="a"/>
    <w:next w:val="a"/>
    <w:link w:val="70"/>
    <w:qFormat/>
    <w:rsid w:val="000B3376"/>
    <w:pPr>
      <w:keepNext/>
      <w:adjustRightInd w:val="0"/>
      <w:snapToGrid w:val="0"/>
      <w:spacing w:line="240" w:lineRule="auto"/>
      <w:jc w:val="both"/>
      <w:textAlignment w:val="baseline"/>
      <w:outlineLvl w:val="6"/>
    </w:pPr>
    <w:rPr>
      <w:rFonts w:ascii="Times New Roman" w:eastAsia="新細明體" w:hAnsi="Times New Roman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04C5"/>
    <w:rPr>
      <w:rFonts w:ascii="Calibri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0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04C5"/>
    <w:rPr>
      <w:rFonts w:ascii="Calibri" w:eastAsia="標楷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4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8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0E44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EC0D2F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C0D2F"/>
    <w:rPr>
      <w:rFonts w:ascii="Calibri" w:eastAsia="標楷體" w:hAnsi="Calibri" w:cs="Times New Roman"/>
      <w:sz w:val="28"/>
    </w:rPr>
  </w:style>
  <w:style w:type="paragraph" w:styleId="ad">
    <w:name w:val="Title"/>
    <w:basedOn w:val="a"/>
    <w:link w:val="ae"/>
    <w:qFormat/>
    <w:rsid w:val="000B3376"/>
    <w:pPr>
      <w:snapToGrid w:val="0"/>
      <w:spacing w:line="240" w:lineRule="auto"/>
      <w:jc w:val="center"/>
    </w:pPr>
    <w:rPr>
      <w:rFonts w:ascii="Times New Roman" w:eastAsia="新細明體" w:hAnsi="Times New Roman"/>
      <w:b/>
      <w:bCs/>
      <w:smallCaps/>
      <w:sz w:val="36"/>
      <w:szCs w:val="24"/>
    </w:rPr>
  </w:style>
  <w:style w:type="character" w:customStyle="1" w:styleId="ae">
    <w:name w:val="標題 字元"/>
    <w:basedOn w:val="a0"/>
    <w:link w:val="ad"/>
    <w:rsid w:val="000B3376"/>
    <w:rPr>
      <w:rFonts w:ascii="Times New Roman" w:eastAsia="新細明體" w:hAnsi="Times New Roman" w:cs="Times New Roman"/>
      <w:b/>
      <w:bCs/>
      <w:smallCaps/>
      <w:sz w:val="36"/>
      <w:szCs w:val="24"/>
    </w:rPr>
  </w:style>
  <w:style w:type="character" w:customStyle="1" w:styleId="70">
    <w:name w:val="標題 7 字元"/>
    <w:basedOn w:val="a0"/>
    <w:link w:val="7"/>
    <w:rsid w:val="000B3376"/>
    <w:rPr>
      <w:rFonts w:ascii="Times New Roman" w:eastAsia="新細明體" w:hAnsi="Times New Roman" w:cs="Times New Roman"/>
      <w:b/>
      <w:kern w:val="0"/>
      <w:szCs w:val="20"/>
    </w:rPr>
  </w:style>
  <w:style w:type="paragraph" w:styleId="af">
    <w:name w:val="List Paragraph"/>
    <w:basedOn w:val="a"/>
    <w:uiPriority w:val="34"/>
    <w:qFormat/>
    <w:rsid w:val="004D6189"/>
    <w:pPr>
      <w:ind w:leftChars="200" w:left="480"/>
    </w:pPr>
  </w:style>
  <w:style w:type="table" w:customStyle="1" w:styleId="1">
    <w:name w:val="淺色網底1"/>
    <w:basedOn w:val="a1"/>
    <w:uiPriority w:val="60"/>
    <w:rsid w:val="00A7158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0">
    <w:name w:val="彩色清單1"/>
    <w:basedOn w:val="a1"/>
    <w:uiPriority w:val="72"/>
    <w:rsid w:val="00A7158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彩色網底1"/>
    <w:basedOn w:val="a1"/>
    <w:uiPriority w:val="71"/>
    <w:rsid w:val="00A7158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Shading 2 Accent 6"/>
    <w:basedOn w:val="a1"/>
    <w:uiPriority w:val="64"/>
    <w:rsid w:val="00A715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">
    <w:name w:val="暗色網底 21"/>
    <w:basedOn w:val="a1"/>
    <w:uiPriority w:val="64"/>
    <w:rsid w:val="00A715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A7158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2">
    <w:name w:val="淺色清單1"/>
    <w:basedOn w:val="a1"/>
    <w:uiPriority w:val="61"/>
    <w:rsid w:val="00625C0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625C0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0">
    <w:name w:val="Strong"/>
    <w:basedOn w:val="a0"/>
    <w:uiPriority w:val="22"/>
    <w:qFormat/>
    <w:rsid w:val="00DB45FE"/>
    <w:rPr>
      <w:b/>
      <w:bCs/>
    </w:rPr>
  </w:style>
  <w:style w:type="table" w:styleId="-2">
    <w:name w:val="Light Shading Accent 2"/>
    <w:basedOn w:val="a1"/>
    <w:uiPriority w:val="60"/>
    <w:rsid w:val="00BB6CF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1261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1261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fault">
    <w:name w:val="Default"/>
    <w:rsid w:val="00024E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43785E"/>
    <w:pPr>
      <w:spacing w:after="120" w:line="240" w:lineRule="auto"/>
      <w:ind w:leftChars="200" w:left="480"/>
    </w:pPr>
    <w:rPr>
      <w:rFonts w:eastAsia="新細明體"/>
      <w:sz w:val="24"/>
    </w:rPr>
  </w:style>
  <w:style w:type="character" w:customStyle="1" w:styleId="af2">
    <w:name w:val="本文縮排 字元"/>
    <w:basedOn w:val="a0"/>
    <w:link w:val="af1"/>
    <w:uiPriority w:val="99"/>
    <w:semiHidden/>
    <w:rsid w:val="0043785E"/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3F7E-6D90-49C2-8AEC-79BAF6DF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Pei Ju</cp:lastModifiedBy>
  <cp:revision>3</cp:revision>
  <cp:lastPrinted>2014-11-19T03:13:00Z</cp:lastPrinted>
  <dcterms:created xsi:type="dcterms:W3CDTF">2016-01-21T05:18:00Z</dcterms:created>
  <dcterms:modified xsi:type="dcterms:W3CDTF">2016-02-24T04:14:00Z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1yXP3h8w79dACJcL54ZnPI-CpdShazk_TINCK5ucr0K0</vt:lpwstr>
  </property>
  <property fmtid="{D5CDD505-2E9C-101B-9397-08002B2CF9AE}" pid="4" name="Google.Documents.RevisionId">
    <vt:lpwstr>07612996391697432197</vt:lpwstr>
  </property>
  <property fmtid="{D5CDD505-2E9C-101B-9397-08002B2CF9AE}" pid="5" name="Google.Documents.PreviousRevisionId">
    <vt:lpwstr>07394144246452564783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